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709B" w14:textId="7D9DDFCC" w:rsidR="00902010" w:rsidRPr="00902010" w:rsidRDefault="00902010" w:rsidP="00902010">
      <w:pPr>
        <w:jc w:val="center"/>
        <w:rPr>
          <w:rFonts w:ascii="Arial" w:hAnsi="Arial" w:cs="Arial"/>
          <w:b/>
          <w:bCs/>
          <w:color w:val="031B4E"/>
          <w:u w:val="single"/>
          <w:shd w:val="clear" w:color="auto" w:fill="FEFEFF"/>
        </w:rPr>
      </w:pPr>
      <w:r w:rsidRPr="00902010">
        <w:rPr>
          <w:rFonts w:ascii="Arial" w:hAnsi="Arial" w:cs="Arial"/>
          <w:b/>
          <w:bCs/>
          <w:color w:val="031B4E"/>
          <w:u w:val="single"/>
          <w:shd w:val="clear" w:color="auto" w:fill="FEFEFF"/>
        </w:rPr>
        <w:t>POWER BI</w:t>
      </w:r>
    </w:p>
    <w:p w14:paraId="48DB420A" w14:textId="7B683F39" w:rsidR="003E0BCE" w:rsidRDefault="003E0BCE" w:rsidP="003E0BCE">
      <w:pPr>
        <w:jc w:val="both"/>
        <w:rPr>
          <w:rFonts w:ascii="Arial" w:hAnsi="Arial" w:cs="Arial"/>
          <w:color w:val="031B4E"/>
          <w:shd w:val="clear" w:color="auto" w:fill="FFFFFF"/>
        </w:rPr>
      </w:pPr>
      <w:r>
        <w:rPr>
          <w:rFonts w:ascii="Arial" w:hAnsi="Arial" w:cs="Arial"/>
          <w:color w:val="031B4E"/>
          <w:shd w:val="clear" w:color="auto" w:fill="FEFEFF"/>
        </w:rPr>
        <w:t xml:space="preserve">Business </w:t>
      </w:r>
      <w:proofErr w:type="spellStart"/>
      <w:r>
        <w:rPr>
          <w:rFonts w:ascii="Arial" w:hAnsi="Arial" w:cs="Arial"/>
          <w:color w:val="031B4E"/>
          <w:shd w:val="clear" w:color="auto" w:fill="FEFEFF"/>
        </w:rPr>
        <w:t>Intelligence</w:t>
      </w:r>
      <w:proofErr w:type="spellEnd"/>
      <w:r>
        <w:rPr>
          <w:rFonts w:ascii="Arial" w:hAnsi="Arial" w:cs="Arial"/>
          <w:color w:val="031B4E"/>
          <w:shd w:val="clear" w:color="auto" w:fill="FEFEFF"/>
        </w:rPr>
        <w:t xml:space="preserve"> (BI) es un término que cubre los procesos </w:t>
      </w:r>
      <w:r>
        <w:rPr>
          <w:rFonts w:ascii="Arial" w:hAnsi="Arial" w:cs="Arial"/>
          <w:color w:val="031B4E"/>
          <w:shd w:val="clear" w:color="auto" w:fill="FFFFFF"/>
        </w:rPr>
        <w:t xml:space="preserve">y métodos de recopilación, almacenamiento y análisis de los datos con el propósito de optimizar el rendimiento de </w:t>
      </w:r>
      <w:proofErr w:type="gramStart"/>
      <w:r>
        <w:rPr>
          <w:rFonts w:ascii="Arial" w:hAnsi="Arial" w:cs="Arial"/>
          <w:color w:val="031B4E"/>
          <w:shd w:val="clear" w:color="auto" w:fill="FFFFFF"/>
        </w:rPr>
        <w:t>los mismos</w:t>
      </w:r>
      <w:proofErr w:type="gramEnd"/>
      <w:r>
        <w:rPr>
          <w:rFonts w:ascii="Arial" w:hAnsi="Arial" w:cs="Arial"/>
          <w:color w:val="031B4E"/>
          <w:shd w:val="clear" w:color="auto" w:fill="FFFFFF"/>
        </w:rPr>
        <w:t>.</w:t>
      </w:r>
    </w:p>
    <w:p w14:paraId="540021A9" w14:textId="51F5B6D1" w:rsidR="003E0BCE" w:rsidRDefault="003E0BCE" w:rsidP="003E0BCE">
      <w:pPr>
        <w:jc w:val="both"/>
      </w:pPr>
      <w:r>
        <w:rPr>
          <w:noProof/>
        </w:rPr>
        <w:drawing>
          <wp:inline distT="0" distB="0" distL="0" distR="0" wp14:anchorId="50B2E640" wp14:editId="59133C1B">
            <wp:extent cx="4552950" cy="3228975"/>
            <wp:effectExtent l="0" t="0" r="0" b="9525"/>
            <wp:docPr id="216395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920AB" w14:textId="1370BF89" w:rsidR="003E0BCE" w:rsidRDefault="003E0BCE" w:rsidP="003E0BCE">
      <w:pPr>
        <w:jc w:val="both"/>
        <w:rPr>
          <w:rFonts w:ascii="Arial" w:hAnsi="Arial" w:cs="Arial"/>
          <w:color w:val="031B4E"/>
          <w:shd w:val="clear" w:color="auto" w:fill="FEFEFF"/>
        </w:rPr>
      </w:pPr>
      <w:r>
        <w:rPr>
          <w:rFonts w:ascii="Arial" w:hAnsi="Arial" w:cs="Arial"/>
          <w:color w:val="031B4E"/>
          <w:shd w:val="clear" w:color="auto" w:fill="FEFEFF"/>
        </w:rPr>
        <w:t xml:space="preserve">La inteligencia de negocios es importante para analizar la información y entender de manera apropiada la preferencia de los clientes y los </w:t>
      </w:r>
      <w:proofErr w:type="spellStart"/>
      <w:r>
        <w:rPr>
          <w:rFonts w:ascii="Arial" w:hAnsi="Arial" w:cs="Arial"/>
          <w:color w:val="031B4E"/>
          <w:shd w:val="clear" w:color="auto" w:fill="FEFEFF"/>
        </w:rPr>
        <w:t>stackholders</w:t>
      </w:r>
      <w:proofErr w:type="spellEnd"/>
      <w:r>
        <w:rPr>
          <w:rFonts w:ascii="Arial" w:hAnsi="Arial" w:cs="Arial"/>
          <w:color w:val="031B4E"/>
          <w:shd w:val="clear" w:color="auto" w:fill="FEFEFF"/>
        </w:rPr>
        <w:t>, otorgando ventaja en el liderazgo del mercado y superioridad frente a la competencia.</w:t>
      </w:r>
    </w:p>
    <w:p w14:paraId="6A369D3B" w14:textId="6EA20FD2" w:rsidR="003E0BCE" w:rsidRDefault="003E0BCE" w:rsidP="003E0BCE">
      <w:pPr>
        <w:jc w:val="both"/>
        <w:rPr>
          <w:rFonts w:ascii="Arial" w:hAnsi="Arial" w:cs="Arial"/>
          <w:color w:val="031B4E"/>
          <w:shd w:val="clear" w:color="auto" w:fill="FEFEFF"/>
        </w:rPr>
      </w:pPr>
      <w:r>
        <w:rPr>
          <w:rFonts w:ascii="Arial" w:hAnsi="Arial" w:cs="Arial"/>
          <w:color w:val="031B4E"/>
          <w:shd w:val="clear" w:color="auto" w:fill="FEFEFF"/>
        </w:rPr>
        <w:t>Soluciones BI:</w:t>
      </w:r>
    </w:p>
    <w:p w14:paraId="42B69F82" w14:textId="2093DA61" w:rsidR="003E0BCE" w:rsidRDefault="003E0BCE" w:rsidP="003E0BCE">
      <w:pPr>
        <w:jc w:val="both"/>
      </w:pPr>
      <w:r>
        <w:rPr>
          <w:noProof/>
        </w:rPr>
        <w:drawing>
          <wp:inline distT="0" distB="0" distL="0" distR="0" wp14:anchorId="03E91952" wp14:editId="46878D32">
            <wp:extent cx="6275680" cy="2333625"/>
            <wp:effectExtent l="0" t="0" r="0" b="0"/>
            <wp:docPr id="1009047293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47293" name="Imagen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175" cy="23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2EC5" w14:textId="77777777" w:rsidR="0029189D" w:rsidRPr="0029189D" w:rsidRDefault="0029189D" w:rsidP="002918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shd w:val="clear" w:color="auto" w:fill="FEFEFF"/>
          <w:lang w:eastAsia="es-PE"/>
          <w14:ligatures w14:val="none"/>
        </w:rPr>
        <w:t>POWER BI: Tratamiento de datos de cara a obtener informes interactivos que nos permita analizar y predecir el comportamiento de estos.</w:t>
      </w:r>
    </w:p>
    <w:p w14:paraId="1D2E0081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-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BI para Excel: Obtención y transformación de los datos</w:t>
      </w:r>
    </w:p>
    <w:p w14:paraId="08D60C8A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-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BI: Parte Visual y trabajo compartido</w:t>
      </w:r>
    </w:p>
    <w:p w14:paraId="16ABBC0A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</w:p>
    <w:p w14:paraId="55597E0F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lastRenderedPageBreak/>
        <w:t>Flujo de Trabajo:</w:t>
      </w:r>
    </w:p>
    <w:p w14:paraId="6545E8A7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1.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Query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- Obtención de datos.</w:t>
      </w:r>
    </w:p>
    <w:p w14:paraId="45FB3B64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2.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Pivot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- Almacenamiento y procesamiento.</w:t>
      </w:r>
    </w:p>
    <w:p w14:paraId="5222344F" w14:textId="77777777" w:rsidR="0029189D" w:rsidRPr="0029189D" w:rsidRDefault="0029189D" w:rsidP="0029189D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3. </w:t>
      </w:r>
      <w:proofErr w:type="spellStart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29189D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View - Visualizaciones</w:t>
      </w:r>
    </w:p>
    <w:p w14:paraId="12C4CB63" w14:textId="77777777" w:rsidR="0029189D" w:rsidRDefault="0029189D" w:rsidP="003E0BCE">
      <w:pPr>
        <w:jc w:val="both"/>
      </w:pPr>
    </w:p>
    <w:p w14:paraId="191B835E" w14:textId="77777777" w:rsidR="00902010" w:rsidRDefault="00902010" w:rsidP="00902010">
      <w:pPr>
        <w:spacing w:after="0" w:line="240" w:lineRule="auto"/>
        <w:rPr>
          <w:rFonts w:ascii="Arial" w:eastAsia="Times New Roman" w:hAnsi="Arial" w:cs="Arial"/>
          <w:color w:val="031B4E"/>
          <w:kern w:val="0"/>
          <w:shd w:val="clear" w:color="auto" w:fill="FEFEFF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shd w:val="clear" w:color="auto" w:fill="FEFEFF"/>
          <w:lang w:eastAsia="es-PE"/>
          <w14:ligatures w14:val="none"/>
        </w:rPr>
        <w:t>BLOQUES DE CREACIÓN BÁSICOS:</w:t>
      </w:r>
    </w:p>
    <w:p w14:paraId="3DC2F61B" w14:textId="77777777" w:rsidR="00902010" w:rsidRPr="00902010" w:rsidRDefault="00902010" w:rsidP="0090201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PE"/>
          <w14:ligatures w14:val="none"/>
        </w:rPr>
      </w:pPr>
    </w:p>
    <w:p w14:paraId="4F8B705C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  <w:t>  a) Visualizaciones: </w:t>
      </w:r>
    </w:p>
    <w:p w14:paraId="336250A4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Elementos que se pueden utilizar para representar información de manera visual.</w:t>
      </w:r>
    </w:p>
    <w:p w14:paraId="5DBC6789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  <w:t>  b) Conjuntos de Datos:</w:t>
      </w:r>
    </w:p>
    <w:p w14:paraId="1FDCE94F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Colección de información que </w:t>
      </w:r>
      <w:proofErr w:type="spellStart"/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Power</w:t>
      </w:r>
      <w:proofErr w:type="spellEnd"/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 xml:space="preserve"> BI utiliza para crear sus visualizaciones.</w:t>
      </w:r>
    </w:p>
    <w:p w14:paraId="78EF3CCF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  <w:t>  c) Informes:</w:t>
      </w:r>
    </w:p>
    <w:p w14:paraId="0CFCCB7C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Serie de elementos visuales que aparecen juntos o en varías visuales.</w:t>
      </w:r>
    </w:p>
    <w:p w14:paraId="5917184E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  <w:t>  d) Paneles:</w:t>
      </w:r>
    </w:p>
    <w:p w14:paraId="660C5461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Es una colección de objetos visuales de una página que se puede compartir con los usuarios. En un panel vamos a entregar objetos con una perspectiva rápida o una perspectiva general de los datos en cuestión.</w:t>
      </w:r>
    </w:p>
    <w:p w14:paraId="020E0A99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b/>
          <w:bCs/>
          <w:color w:val="031B4E"/>
          <w:kern w:val="0"/>
          <w:lang w:eastAsia="es-PE"/>
          <w14:ligatures w14:val="none"/>
        </w:rPr>
        <w:t>  e) Íconos:</w:t>
      </w:r>
    </w:p>
    <w:p w14:paraId="6FB93EA2" w14:textId="77777777" w:rsidR="00902010" w:rsidRPr="00902010" w:rsidRDefault="00902010" w:rsidP="00902010">
      <w:pPr>
        <w:shd w:val="clear" w:color="auto" w:fill="FEFEFF"/>
        <w:spacing w:after="0" w:line="240" w:lineRule="auto"/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</w:pPr>
      <w:r w:rsidRPr="00902010">
        <w:rPr>
          <w:rFonts w:ascii="Arial" w:eastAsia="Times New Roman" w:hAnsi="Arial" w:cs="Arial"/>
          <w:color w:val="031B4E"/>
          <w:kern w:val="0"/>
          <w:lang w:eastAsia="es-PE"/>
          <w14:ligatures w14:val="none"/>
        </w:rPr>
        <w:t>Visualización única dentro de un informe o dentro de un panel. Rectángulo que contiene los elementos visuales de cada gráfico.</w:t>
      </w:r>
    </w:p>
    <w:p w14:paraId="2C158FDD" w14:textId="77777777" w:rsidR="00902010" w:rsidRDefault="00902010" w:rsidP="003E0BCE">
      <w:pPr>
        <w:jc w:val="both"/>
      </w:pPr>
    </w:p>
    <w:p w14:paraId="50029826" w14:textId="49BCDC33" w:rsidR="00C62AFE" w:rsidRDefault="00C62AFE" w:rsidP="003E0BCE">
      <w:pPr>
        <w:jc w:val="both"/>
      </w:pPr>
    </w:p>
    <w:p w14:paraId="76A46AE9" w14:textId="39150C63" w:rsidR="00C62AFE" w:rsidRDefault="00C62AFE" w:rsidP="003E0BCE">
      <w:pPr>
        <w:jc w:val="both"/>
      </w:pPr>
      <w:r>
        <w:t>CAMPOS CALCULADOS – LENGUAJE DAX</w:t>
      </w:r>
    </w:p>
    <w:p w14:paraId="60BBE251" w14:textId="01F441E4" w:rsidR="00C62AFE" w:rsidRDefault="00C62AFE" w:rsidP="00C62AFE">
      <w:pPr>
        <w:pStyle w:val="Prrafodelista"/>
        <w:numPr>
          <w:ilvl w:val="0"/>
          <w:numId w:val="1"/>
        </w:numPr>
        <w:jc w:val="both"/>
      </w:pPr>
      <w:r>
        <w:t>= TOTALYTD(</w:t>
      </w:r>
      <w:r>
        <w:tab/>
      </w:r>
      <w:r>
        <w:tab/>
        <w:t>Sirve para mostrar un cálculo acumulado en el año</w:t>
      </w:r>
    </w:p>
    <w:p w14:paraId="1629680D" w14:textId="287E58E6" w:rsidR="00C62AFE" w:rsidRDefault="00C62AFE" w:rsidP="00C62AFE">
      <w:pPr>
        <w:jc w:val="both"/>
      </w:pPr>
      <w:r w:rsidRPr="00C62AFE">
        <w:drawing>
          <wp:inline distT="0" distB="0" distL="0" distR="0" wp14:anchorId="12252A74" wp14:editId="36DA4EC7">
            <wp:extent cx="4105848" cy="381053"/>
            <wp:effectExtent l="0" t="0" r="9525" b="0"/>
            <wp:docPr id="1314016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166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02ED5" w14:textId="4E90DAD7" w:rsidR="00C62AFE" w:rsidRDefault="00C62AFE" w:rsidP="00C62AFE">
      <w:pPr>
        <w:jc w:val="both"/>
      </w:pPr>
      <w:r w:rsidRPr="00C62AFE">
        <w:drawing>
          <wp:inline distT="0" distB="0" distL="0" distR="0" wp14:anchorId="2628418C" wp14:editId="716770B9">
            <wp:extent cx="4296375" cy="2067213"/>
            <wp:effectExtent l="0" t="0" r="9525" b="0"/>
            <wp:docPr id="1775882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821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38BB" w14:textId="10F8C1AF" w:rsidR="00C62AFE" w:rsidRDefault="00C62AFE" w:rsidP="00C62AFE">
      <w:pPr>
        <w:pStyle w:val="Prrafodelista"/>
        <w:numPr>
          <w:ilvl w:val="0"/>
          <w:numId w:val="1"/>
        </w:numPr>
        <w:jc w:val="both"/>
      </w:pPr>
      <w:r>
        <w:t>= CALCULATE(</w:t>
      </w:r>
    </w:p>
    <w:p w14:paraId="3B102529" w14:textId="4730A032" w:rsidR="00C62AFE" w:rsidRDefault="00C62AFE" w:rsidP="00C62AFE">
      <w:pPr>
        <w:pStyle w:val="Prrafodelista"/>
        <w:numPr>
          <w:ilvl w:val="0"/>
          <w:numId w:val="1"/>
        </w:numPr>
        <w:jc w:val="both"/>
      </w:pPr>
      <w:r>
        <w:t>= SAMEPERIODLASTYEAR(</w:t>
      </w:r>
      <w:r>
        <w:tab/>
      </w:r>
      <w:r>
        <w:tab/>
        <w:t xml:space="preserve">Devuelve un conjunto de fechas del año </w:t>
      </w:r>
      <w:proofErr w:type="spellStart"/>
      <w:r>
        <w:t>ant</w:t>
      </w:r>
      <w:proofErr w:type="spellEnd"/>
      <w:r>
        <w:t>.</w:t>
      </w:r>
    </w:p>
    <w:p w14:paraId="2013E3F4" w14:textId="29A72BCE" w:rsidR="00C62AFE" w:rsidRDefault="00C62AFE" w:rsidP="00C62AFE">
      <w:pPr>
        <w:jc w:val="both"/>
      </w:pPr>
      <w:r w:rsidRPr="00C62AFE">
        <w:drawing>
          <wp:inline distT="0" distB="0" distL="0" distR="0" wp14:anchorId="0D484E92" wp14:editId="29FAEB3A">
            <wp:extent cx="5563376" cy="371527"/>
            <wp:effectExtent l="0" t="0" r="0" b="9525"/>
            <wp:docPr id="79785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51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3107A" w14:textId="18CD5FAB" w:rsidR="00C62AFE" w:rsidRDefault="00C62AFE" w:rsidP="00C62AFE">
      <w:pPr>
        <w:jc w:val="both"/>
      </w:pPr>
      <w:r w:rsidRPr="00C62AFE">
        <w:lastRenderedPageBreak/>
        <w:drawing>
          <wp:inline distT="0" distB="0" distL="0" distR="0" wp14:anchorId="19DBE0B7" wp14:editId="555C6E5C">
            <wp:extent cx="5563235" cy="2310952"/>
            <wp:effectExtent l="0" t="0" r="0" b="0"/>
            <wp:docPr id="247307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0781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72415" cy="23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98E9" w14:textId="77777777" w:rsidR="00C62AFE" w:rsidRDefault="00C62AFE" w:rsidP="00C62AFE">
      <w:pPr>
        <w:jc w:val="both"/>
      </w:pPr>
    </w:p>
    <w:p w14:paraId="7AA062C7" w14:textId="2E8498FE" w:rsidR="00C62AFE" w:rsidRDefault="00C62AFE" w:rsidP="00C62AFE">
      <w:pPr>
        <w:jc w:val="both"/>
      </w:pPr>
      <w:r>
        <w:t>Hallando las diferencias:</w:t>
      </w:r>
    </w:p>
    <w:p w14:paraId="590D98D7" w14:textId="299B3078" w:rsidR="00C62AFE" w:rsidRDefault="00C62AFE" w:rsidP="00C62AFE">
      <w:pPr>
        <w:jc w:val="both"/>
      </w:pPr>
      <w:r w:rsidRPr="00C62AFE">
        <w:drawing>
          <wp:inline distT="0" distB="0" distL="0" distR="0" wp14:anchorId="419F21FE" wp14:editId="10E7E22C">
            <wp:extent cx="3410426" cy="323895"/>
            <wp:effectExtent l="0" t="0" r="0" b="0"/>
            <wp:docPr id="17804694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694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51EDC" w14:textId="36215B5F" w:rsidR="00C62AFE" w:rsidRDefault="00C62AFE" w:rsidP="00C62AFE">
      <w:pPr>
        <w:jc w:val="both"/>
      </w:pPr>
      <w:r>
        <w:t>Proporción diferencial:</w:t>
      </w:r>
    </w:p>
    <w:p w14:paraId="7AA98C80" w14:textId="1D2C547A" w:rsidR="00C62AFE" w:rsidRDefault="00C62AFE" w:rsidP="00C62AFE">
      <w:pPr>
        <w:jc w:val="both"/>
      </w:pPr>
      <w:r w:rsidRPr="00C62AFE">
        <w:drawing>
          <wp:inline distT="0" distB="0" distL="0" distR="0" wp14:anchorId="48B18FE8" wp14:editId="5EEA8AF9">
            <wp:extent cx="3219899" cy="323895"/>
            <wp:effectExtent l="0" t="0" r="0" b="0"/>
            <wp:docPr id="1135838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383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762F" w14:textId="7E952FD9" w:rsidR="00C62AFE" w:rsidRDefault="00C62AFE" w:rsidP="00C62AFE">
      <w:pPr>
        <w:jc w:val="both"/>
      </w:pPr>
      <w:r>
        <w:tab/>
        <w:t>Esto en gráfica:</w:t>
      </w:r>
    </w:p>
    <w:p w14:paraId="5258B7F7" w14:textId="552A6314" w:rsidR="006F5DB1" w:rsidRDefault="00C62AFE" w:rsidP="00C62AFE">
      <w:pPr>
        <w:jc w:val="both"/>
      </w:pPr>
      <w:r>
        <w:tab/>
      </w:r>
      <w:r w:rsidRPr="00C62AFE">
        <w:drawing>
          <wp:inline distT="0" distB="0" distL="0" distR="0" wp14:anchorId="74754B42" wp14:editId="6B865589">
            <wp:extent cx="6210935" cy="3320415"/>
            <wp:effectExtent l="0" t="0" r="0" b="0"/>
            <wp:docPr id="1025278684" name="Imagen 1" descr="Gráfico, Gráfico en cascad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78684" name="Imagen 1" descr="Gráfico, Gráfico en cascad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DA38" w14:textId="77777777" w:rsidR="006F5DB1" w:rsidRDefault="006F5DB1">
      <w:r>
        <w:br w:type="page"/>
      </w:r>
    </w:p>
    <w:p w14:paraId="0754A429" w14:textId="6CBC82A9" w:rsidR="00C62AFE" w:rsidRDefault="006F5DB1" w:rsidP="006F5DB1">
      <w:pPr>
        <w:pStyle w:val="Prrafodelista"/>
        <w:numPr>
          <w:ilvl w:val="0"/>
          <w:numId w:val="2"/>
        </w:numPr>
        <w:jc w:val="both"/>
      </w:pPr>
      <w:r>
        <w:lastRenderedPageBreak/>
        <w:t>SUMA ACUMULADA:</w:t>
      </w:r>
    </w:p>
    <w:p w14:paraId="59F4EF19" w14:textId="77777777" w:rsidR="006F5DB1" w:rsidRDefault="006F5DB1" w:rsidP="006F5DB1">
      <w:pPr>
        <w:pStyle w:val="Prrafodelista"/>
        <w:jc w:val="both"/>
      </w:pPr>
    </w:p>
    <w:p w14:paraId="1F1FD10A" w14:textId="2161588C" w:rsidR="006F5DB1" w:rsidRDefault="006F5DB1" w:rsidP="006F5DB1">
      <w:pPr>
        <w:pStyle w:val="Prrafodelista"/>
        <w:jc w:val="both"/>
      </w:pPr>
      <w:r w:rsidRPr="006F5DB1">
        <w:t>PAGOS ACUM = CALCULATE(</w:t>
      </w:r>
      <w:r w:rsidRPr="006F5DB1">
        <w:rPr>
          <w:color w:val="3A7C22" w:themeColor="accent6" w:themeShade="BF"/>
        </w:rPr>
        <w:t xml:space="preserve">SUM(DATA[PAGOS]) </w:t>
      </w:r>
      <w:r w:rsidRPr="006F5DB1">
        <w:t xml:space="preserve">, </w:t>
      </w:r>
      <w:r w:rsidRPr="006F5DB1">
        <w:rPr>
          <w:color w:val="0B769F" w:themeColor="accent4" w:themeShade="BF"/>
        </w:rPr>
        <w:t>FILTER(ALL(DATA),DATA[FECHA DE PAGO] &lt;= MAX(DATA[FECHA DE PAGO]))</w:t>
      </w:r>
      <w:r w:rsidRPr="006F5DB1">
        <w:t>)</w:t>
      </w:r>
    </w:p>
    <w:p w14:paraId="2EC08071" w14:textId="77777777" w:rsidR="006F5DB1" w:rsidRDefault="006F5DB1" w:rsidP="006F5DB1">
      <w:pPr>
        <w:pStyle w:val="Prrafodelista"/>
        <w:jc w:val="both"/>
      </w:pPr>
    </w:p>
    <w:p w14:paraId="30920D06" w14:textId="77777777" w:rsidR="006F5DB1" w:rsidRDefault="006F5DB1" w:rsidP="006F5DB1">
      <w:pPr>
        <w:pStyle w:val="Prrafodelista"/>
        <w:numPr>
          <w:ilvl w:val="0"/>
          <w:numId w:val="2"/>
        </w:numPr>
        <w:jc w:val="both"/>
      </w:pPr>
    </w:p>
    <w:p w14:paraId="4482A0EE" w14:textId="47E0A816" w:rsidR="00C62AFE" w:rsidRDefault="00C62AFE" w:rsidP="00C62AFE">
      <w:pPr>
        <w:jc w:val="both"/>
      </w:pPr>
    </w:p>
    <w:sectPr w:rsidR="00C62AFE" w:rsidSect="003E0BC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02C0B"/>
    <w:multiLevelType w:val="hybridMultilevel"/>
    <w:tmpl w:val="32C28CC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21E"/>
    <w:multiLevelType w:val="hybridMultilevel"/>
    <w:tmpl w:val="DA905F66"/>
    <w:lvl w:ilvl="0" w:tplc="2A6E10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79090">
    <w:abstractNumId w:val="1"/>
  </w:num>
  <w:num w:numId="2" w16cid:durableId="153650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E"/>
    <w:rsid w:val="00256B2B"/>
    <w:rsid w:val="002733EB"/>
    <w:rsid w:val="0029189D"/>
    <w:rsid w:val="003E0BCE"/>
    <w:rsid w:val="006F5DB1"/>
    <w:rsid w:val="00740124"/>
    <w:rsid w:val="00902010"/>
    <w:rsid w:val="00C62AFE"/>
    <w:rsid w:val="00E8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6EF6C"/>
  <w15:chartTrackingRefBased/>
  <w15:docId w15:val="{F40AD64C-DED2-46FC-8868-9C249A8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0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0B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0B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0B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0B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0B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0B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0B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B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B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0B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</dc:creator>
  <cp:keywords/>
  <dc:description/>
  <cp:lastModifiedBy>Williams</cp:lastModifiedBy>
  <cp:revision>3</cp:revision>
  <dcterms:created xsi:type="dcterms:W3CDTF">2024-07-08T18:23:00Z</dcterms:created>
  <dcterms:modified xsi:type="dcterms:W3CDTF">2024-07-09T22:50:00Z</dcterms:modified>
</cp:coreProperties>
</file>